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6D" w:rsidRDefault="00666D6D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666D6D" w:rsidRDefault="00666D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ФЕДЕРАЛЬНАЯ СЛУЖБА ПО ЭКОЛОГИЧЕСКОМУ, ТЕХНОЛОГИЧЕСКОМУ И АТОМНОМУ НАДЗОРУ</w:t>
      </w:r>
    </w:p>
    <w:p w:rsidR="00666D6D" w:rsidRDefault="00666D6D">
      <w:pPr>
        <w:pStyle w:val="HEADERTEXT"/>
        <w:rPr>
          <w:b/>
          <w:bCs/>
        </w:rPr>
      </w:pPr>
    </w:p>
    <w:p w:rsidR="00666D6D" w:rsidRDefault="00666D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:rsidR="00666D6D" w:rsidRDefault="00666D6D">
      <w:pPr>
        <w:pStyle w:val="HEADERTEXT"/>
        <w:rPr>
          <w:b/>
          <w:bCs/>
        </w:rPr>
      </w:pPr>
    </w:p>
    <w:p w:rsidR="00666D6D" w:rsidRDefault="00666D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2 марта 2021 года N 81</w:t>
      </w:r>
    </w:p>
    <w:p w:rsidR="00666D6D" w:rsidRDefault="00666D6D">
      <w:pPr>
        <w:pStyle w:val="HEADERTEXT"/>
        <w:jc w:val="center"/>
        <w:rPr>
          <w:b/>
          <w:bCs/>
        </w:rPr>
      </w:pPr>
    </w:p>
    <w:p w:rsidR="00666D6D" w:rsidRDefault="00666D6D">
      <w:pPr>
        <w:pStyle w:val="HEADERTEXT"/>
        <w:rPr>
          <w:b/>
          <w:bCs/>
        </w:rPr>
      </w:pPr>
    </w:p>
    <w:p w:rsidR="00666D6D" w:rsidRDefault="00666D6D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</w:t>
      </w:r>
    </w:p>
    <w:p w:rsidR="00666D6D" w:rsidRDefault="00666D6D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"kodeks://link/d?nd=566074546&amp;point=mark=0000000000000000000000000000000000000000000000000065E0IS"\o"’’О размещении и актуализации на официальных сайтах органов государственной власти, осуществляющих ...’’</w:instrText>
      </w:r>
    </w:p>
    <w:p w:rsidR="00666D6D" w:rsidRDefault="00666D6D">
      <w:pPr>
        <w:pStyle w:val="FORMATTEXT"/>
        <w:ind w:firstLine="568"/>
        <w:jc w:val="both"/>
      </w:pPr>
      <w:r>
        <w:instrText>Постановление Правительства РФ от 22.10.2020 N 1722</w:instrText>
      </w:r>
    </w:p>
    <w:p w:rsidR="00666D6D" w:rsidRDefault="00666D6D">
      <w:pPr>
        <w:pStyle w:val="FORMATTEXT"/>
        <w:ind w:firstLine="568"/>
        <w:jc w:val="both"/>
      </w:pPr>
      <w:r>
        <w:instrText>Статус: действует с 01.11.2020"</w:instrText>
      </w:r>
      <w:r>
        <w:fldChar w:fldCharType="separate"/>
      </w:r>
      <w:r>
        <w:rPr>
          <w:color w:val="0000AA"/>
          <w:u w:val="single"/>
        </w:rPr>
        <w:t>пунктом 2 Правил размещения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"kodeks://link/d?nd=566074546&amp;point=mark=0000000000000000000000000000000000000000000000000064U0IK"\o"’’О размещении и актуализации на официальных сайтах органов государственной власти, осуществляющих ...’’</w:instrText>
      </w:r>
    </w:p>
    <w:p w:rsidR="00666D6D" w:rsidRDefault="00666D6D">
      <w:pPr>
        <w:pStyle w:val="FORMATTEXT"/>
        <w:ind w:firstLine="568"/>
        <w:jc w:val="both"/>
      </w:pPr>
      <w:r>
        <w:instrText>Постановление Правительства РФ от 22.10.2020 N 1722</w:instrText>
      </w:r>
    </w:p>
    <w:p w:rsidR="00666D6D" w:rsidRDefault="00666D6D">
      <w:pPr>
        <w:pStyle w:val="FORMATTEXT"/>
        <w:ind w:firstLine="568"/>
        <w:jc w:val="both"/>
      </w:pPr>
      <w:r>
        <w:instrText>Статус: действует с 01.11.2020"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22 октября 2020 г. N 1722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jc w:val="both"/>
      </w:pPr>
      <w:r>
        <w:t>приказываю:</w:t>
      </w:r>
    </w:p>
    <w:p w:rsidR="00666D6D" w:rsidRDefault="00666D6D">
      <w:pPr>
        <w:pStyle w:val="FORMATTEXT"/>
        <w:ind w:firstLine="568"/>
        <w:jc w:val="both"/>
      </w:pPr>
      <w:r>
        <w:t>1. Утвердить прилагаемые: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промышленной безопасности, привлечения к административной ответственности (</w:t>
      </w:r>
      <w:hyperlink r:id="rId7" w:tooltip="Ссылка на файл-вложение" w:history="1">
        <w:r>
          <w:rPr>
            <w:color w:val="0000AA"/>
            <w:u w:val="single"/>
          </w:rPr>
          <w:t>приложение N 1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строительного надзора, привлечения к административной ответственности (</w:t>
      </w:r>
      <w:hyperlink r:id="rId8" w:tooltip="Ссылка на файл-вложение" w:history="1">
        <w:r>
          <w:rPr>
            <w:color w:val="0000AA"/>
            <w:u w:val="single"/>
          </w:rPr>
          <w:t>приложение N 2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энергетического надзора, привлечения к административной ответственности (</w:t>
      </w:r>
      <w:hyperlink r:id="rId9" w:tooltip="Ссылка на файл-вложение" w:history="1">
        <w:r>
          <w:rPr>
            <w:color w:val="0000AA"/>
            <w:u w:val="single"/>
          </w:rPr>
          <w:t>приложение N 3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федерального государственного надзора в области безопасности гидротехнических сооружений, привлечения к административной ответственности (</w:t>
      </w:r>
      <w:hyperlink r:id="rId10" w:tooltip="Ссылка на файл-вложение" w:history="1">
        <w:r>
          <w:rPr>
            <w:color w:val="0000AA"/>
            <w:u w:val="single"/>
          </w:rPr>
          <w:t>приложение N 4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надзора за деятельностью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привлечения к административной ответственности (</w:t>
      </w:r>
      <w:hyperlink r:id="rId11" w:tooltip="Ссылка на файл-вложение" w:history="1">
        <w:r>
          <w:rPr>
            <w:color w:val="0000AA"/>
            <w:u w:val="single"/>
          </w:rPr>
          <w:t>приложение N 5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соблюдением требований технических регламентов (за исключением технических регламентов, соблюдение требований которых оценивается при осуществлении иных видов государственного контроля (надзора), привлечения к административной ответственности (</w:t>
      </w:r>
      <w:hyperlink r:id="rId12" w:tooltip="Ссылка на файл-вложение" w:history="1">
        <w:r>
          <w:rPr>
            <w:color w:val="0000AA"/>
            <w:u w:val="single"/>
          </w:rPr>
          <w:t>приложение N 6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lastRenderedPageBreak/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 за соблюдением требований законодательства об энергосбережении и о повышении энергетической эффективности, привлечения к административной ответственности (</w:t>
      </w:r>
      <w:hyperlink r:id="rId13" w:tooltip="Ссылка на файл-вложение" w:history="1">
        <w:r>
          <w:rPr>
            <w:color w:val="0000AA"/>
            <w:u w:val="single"/>
          </w:rPr>
          <w:t>приложение N 7</w:t>
        </w:r>
        <w:r>
          <w:rPr>
            <w:color w:val="0000FF"/>
            <w:u w:val="single"/>
          </w:rPr>
          <w:t xml:space="preserve"> </w:t>
        </w:r>
      </w:hyperlink>
      <w:r>
        <w:t xml:space="preserve">*);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>порядок ведения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предоставления лицензий и иных разрешений, аккредитации, отнесенных к компетенции Федеральной службы по экологическому, технологическому и атомному надзору (</w:t>
      </w:r>
      <w:hyperlink r:id="rId14" w:tooltip="Ссылка на файл-вложение" w:history="1">
        <w:r>
          <w:rPr>
            <w:color w:val="0000AA"/>
            <w:u w:val="single"/>
          </w:rPr>
          <w:t>приложение N 8</w:t>
        </w:r>
        <w:r>
          <w:rPr>
            <w:color w:val="0000FF"/>
            <w:u w:val="single"/>
          </w:rPr>
          <w:t xml:space="preserve"> </w:t>
        </w:r>
      </w:hyperlink>
      <w:r>
        <w:t xml:space="preserve">*). </w:t>
      </w:r>
    </w:p>
    <w:p w:rsidR="00666D6D" w:rsidRDefault="00666D6D">
      <w:pPr>
        <w:pStyle w:val="FORMATTEXT"/>
        <w:jc w:val="both"/>
      </w:pPr>
      <w:r>
        <w:t xml:space="preserve">________________ </w:t>
      </w:r>
    </w:p>
    <w:p w:rsidR="00666D6D" w:rsidRDefault="00666D6D">
      <w:pPr>
        <w:pStyle w:val="FORMATTEXT"/>
        <w:ind w:firstLine="568"/>
        <w:jc w:val="both"/>
      </w:pPr>
      <w:r>
        <w:t>* Приложение см. по ссылке. - Примечание изготовителя базы данных.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"kodeks://link/d?nd=573354803&amp;point=mark=000000000000000000000000000000000000000000000000007D20K3"\o"’’Об утверждении перечней нормативных правовых актов (их отдельных положений), содержащих ...’’</w:instrText>
      </w:r>
    </w:p>
    <w:p w:rsidR="00666D6D" w:rsidRDefault="00666D6D">
      <w:pPr>
        <w:pStyle w:val="FORMATTEXT"/>
        <w:ind w:firstLine="568"/>
        <w:jc w:val="both"/>
      </w:pPr>
      <w:r>
        <w:instrText>Приказ Ростехнадзора от 16.12.2020 N 539</w:instrText>
      </w:r>
    </w:p>
    <w:p w:rsidR="00666D6D" w:rsidRDefault="00666D6D">
      <w:pPr>
        <w:pStyle w:val="FORMATTEXT"/>
        <w:ind w:firstLine="568"/>
        <w:jc w:val="both"/>
      </w:pPr>
      <w:r>
        <w:instrText>Статус: недействующий  (действ. с 17.12.2020 по 01.03.2021)"</w:instrText>
      </w:r>
      <w:r>
        <w:fldChar w:fldCharType="separate"/>
      </w:r>
      <w:r>
        <w:rPr>
          <w:color w:val="BF2F1C"/>
          <w:u w:val="single"/>
        </w:rPr>
        <w:t>Приказ Федеральной службы по экологическому, технологическому и атомному надзору от 16 декабря 2020 г. N 539 "Об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признать утратившим силу.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ind w:firstLine="568"/>
        <w:jc w:val="both"/>
      </w:pPr>
      <w:r>
        <w:t xml:space="preserve">3. Управлению информатизации обеспечить размещение прилагаемых перечней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на официальном сайте Ростехнадзора в информационно-телекоммуникационной сети "Интернет" в соответствии с </w:t>
      </w:r>
      <w:r>
        <w:fldChar w:fldCharType="begin"/>
      </w:r>
      <w:r>
        <w:instrText xml:space="preserve"> HYPERLINK "kodeks://link/d?nd=566074546&amp;point=mark=000000000000000000000000000000000000000000000000006540IN"\o"’’О размещении и актуализации на официальных сайтах органов государственной власти, осуществляющих ...’’</w:instrText>
      </w:r>
    </w:p>
    <w:p w:rsidR="00666D6D" w:rsidRDefault="00666D6D">
      <w:pPr>
        <w:pStyle w:val="FORMATTEXT"/>
        <w:ind w:firstLine="568"/>
        <w:jc w:val="both"/>
      </w:pPr>
      <w:r>
        <w:instrText>Постановление Правительства РФ от 22.10.2020 N 1722</w:instrText>
      </w:r>
    </w:p>
    <w:p w:rsidR="00666D6D" w:rsidRDefault="00666D6D">
      <w:pPr>
        <w:pStyle w:val="FORMATTEXT"/>
        <w:ind w:firstLine="568"/>
        <w:jc w:val="both"/>
      </w:pPr>
      <w:r>
        <w:instrText>Статус: действует с 01.11.2020"</w:instrText>
      </w:r>
      <w:r>
        <w:fldChar w:fldCharType="separate"/>
      </w:r>
      <w:r>
        <w:rPr>
          <w:color w:val="0000AA"/>
          <w:u w:val="single"/>
        </w:rPr>
        <w:t>пунктом 3 постановления Правительства Российской Федерации от 22 октября 2020 г. N 1722 "О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(их отдельных положений), содержащих обязательные требования"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"kodeks://link/d?nd=573200386&amp;point=mark=000000000000000000000000000000000000000000000000006500IL"\o"’’Об утверждении формы для размещения перечней нормативных правовых актов (их отдельных положений), содержащих обязательные требования’’</w:instrText>
      </w:r>
    </w:p>
    <w:p w:rsidR="00666D6D" w:rsidRDefault="00666D6D">
      <w:pPr>
        <w:pStyle w:val="FORMATTEXT"/>
        <w:ind w:firstLine="568"/>
        <w:jc w:val="both"/>
      </w:pPr>
      <w:r>
        <w:instrText>Приказ Минэкономразвития России от 30.11.2020 N 790</w:instrText>
      </w:r>
    </w:p>
    <w:p w:rsidR="00666D6D" w:rsidRDefault="00666D6D">
      <w:pPr>
        <w:pStyle w:val="FORMATTEXT"/>
        <w:ind w:firstLine="568"/>
        <w:jc w:val="both"/>
      </w:pPr>
      <w:r>
        <w:instrText>Статус: действует с 05.01.2021"</w:instrText>
      </w:r>
      <w:r>
        <w:fldChar w:fldCharType="separate"/>
      </w:r>
      <w:r>
        <w:rPr>
          <w:color w:val="0000AA"/>
          <w:u w:val="single"/>
        </w:rPr>
        <w:t>формой для размещения перечней нормативных правовых актов (их отдельных положений), содержащих обязательные требования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утвержденной </w:t>
      </w:r>
      <w:r>
        <w:fldChar w:fldCharType="begin"/>
      </w:r>
      <w:r>
        <w:instrText xml:space="preserve"> HYPERLINK "kodeks://link/d?nd=573200386&amp;point=mark=0000000000000000000000000000000000000000000000000064U0IK"\o"’’Об утверждении формы для размещения перечней нормативных правовых актов (их отдельных положений), содержащих обязательные требования’’</w:instrText>
      </w:r>
    </w:p>
    <w:p w:rsidR="00666D6D" w:rsidRDefault="00666D6D">
      <w:pPr>
        <w:pStyle w:val="FORMATTEXT"/>
        <w:ind w:firstLine="568"/>
        <w:jc w:val="both"/>
      </w:pPr>
      <w:r>
        <w:instrText>Приказ Минэкономразвития России от 30.11.2020 N 790</w:instrText>
      </w:r>
    </w:p>
    <w:p w:rsidR="00666D6D" w:rsidRDefault="00666D6D">
      <w:pPr>
        <w:pStyle w:val="FORMATTEXT"/>
        <w:ind w:firstLine="568"/>
        <w:jc w:val="both"/>
      </w:pPr>
      <w:r>
        <w:instrText>Статус: действует с 05.01.2021"</w:instrText>
      </w:r>
      <w:r>
        <w:fldChar w:fldCharType="separate"/>
      </w:r>
      <w:r>
        <w:rPr>
          <w:color w:val="0000AA"/>
          <w:u w:val="single"/>
        </w:rPr>
        <w:t>приказом Минэкономразвития России от 30 ноября 2020 г. N 790 "Об утверждении формы для размещения перечней нормативных правовых актов (их отдельных положений), содержащих обязательные требования"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(зарегистрирован Минюстом России 25 декабря 2020 г., регистрационный N 61819; официальный интернет-портал правовой информации http://pravo.gov.ru, 25 декабря 2020 г., N 0001202012250031).</w:t>
      </w:r>
    </w:p>
    <w:p w:rsidR="00666D6D" w:rsidRDefault="00666D6D">
      <w:pPr>
        <w:pStyle w:val="FORMATTEXT"/>
        <w:ind w:firstLine="568"/>
        <w:jc w:val="both"/>
      </w:pPr>
    </w:p>
    <w:p w:rsidR="00666D6D" w:rsidRDefault="00666D6D">
      <w:pPr>
        <w:pStyle w:val="FORMATTEXT"/>
        <w:jc w:val="right"/>
      </w:pPr>
      <w:r>
        <w:t>Руководитель</w:t>
      </w:r>
    </w:p>
    <w:p w:rsidR="00666D6D" w:rsidRDefault="00666D6D">
      <w:pPr>
        <w:pStyle w:val="FORMATTEXT"/>
        <w:jc w:val="right"/>
      </w:pPr>
      <w:r>
        <w:t xml:space="preserve">А.В.Алёшин </w:t>
      </w:r>
    </w:p>
    <w:p w:rsidR="00666D6D" w:rsidRDefault="00666D6D">
      <w:pPr>
        <w:pStyle w:val="FORMATTEXT"/>
        <w:jc w:val="both"/>
      </w:pPr>
      <w:r>
        <w:t>Электронный текст документа</w:t>
      </w:r>
    </w:p>
    <w:p w:rsidR="00666D6D" w:rsidRDefault="00666D6D">
      <w:pPr>
        <w:pStyle w:val="FORMATTEXT"/>
        <w:jc w:val="both"/>
      </w:pPr>
      <w:r>
        <w:t>подготовлен АО "Кодекс" и сверен по:</w:t>
      </w:r>
    </w:p>
    <w:p w:rsidR="00666D6D" w:rsidRDefault="00666D6D">
      <w:pPr>
        <w:pStyle w:val="FORMATTEXT"/>
        <w:jc w:val="both"/>
      </w:pPr>
      <w:r>
        <w:t>Официальный сайт</w:t>
      </w:r>
    </w:p>
    <w:p w:rsidR="00666D6D" w:rsidRDefault="00666D6D">
      <w:pPr>
        <w:pStyle w:val="FORMATTEXT"/>
        <w:jc w:val="both"/>
      </w:pPr>
      <w:r>
        <w:t>Ростехнадзора России</w:t>
      </w:r>
    </w:p>
    <w:p w:rsidR="00666D6D" w:rsidRDefault="00666D6D">
      <w:pPr>
        <w:pStyle w:val="FORMATTEXT"/>
        <w:jc w:val="both"/>
      </w:pPr>
      <w:r>
        <w:t>www.gosnadzor.ru</w:t>
      </w:r>
    </w:p>
    <w:p w:rsidR="00666D6D" w:rsidRDefault="00666D6D">
      <w:pPr>
        <w:pStyle w:val="FORMATTEXT"/>
        <w:jc w:val="both"/>
      </w:pPr>
      <w:r>
        <w:t>по состоянию на 10.03.2021</w:t>
      </w:r>
    </w:p>
    <w:p w:rsidR="00666D6D" w:rsidRDefault="00666D6D">
      <w:pPr>
        <w:pStyle w:val="FORMATTEXT"/>
        <w:jc w:val="both"/>
      </w:pPr>
    </w:p>
    <w:p w:rsidR="00666D6D" w:rsidRDefault="006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"kodeks://link/d?nd=573842553"\o"’’Об утверждении перечней нормативных правовых актов (их отдельных положений), содержащих обязательные ...’’</w:instrText>
      </w:r>
    </w:p>
    <w:p w:rsidR="00666D6D" w:rsidRDefault="006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Ростехнадзора от 02.03.2021 N 81</w:instrText>
      </w:r>
    </w:p>
    <w:p w:rsidR="00666D6D" w:rsidRDefault="006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действует с 02.03.2021"</w:instrText>
      </w:r>
      <w:r w:rsidR="00AC59FD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66D6D">
      <w:headerReference w:type="default" r:id="rId15"/>
      <w:footerReference w:type="default" r:id="rId16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6D" w:rsidRDefault="00666D6D">
      <w:pPr>
        <w:spacing w:after="0" w:line="240" w:lineRule="auto"/>
      </w:pPr>
      <w:r>
        <w:separator/>
      </w:r>
    </w:p>
  </w:endnote>
  <w:endnote w:type="continuationSeparator" w:id="0">
    <w:p w:rsidR="00666D6D" w:rsidRDefault="0066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D" w:rsidRDefault="00666D6D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Об изменениях документа см. ярлык "Оперативная информация"</w:t>
    </w:r>
  </w:p>
  <w:p w:rsidR="00666D6D" w:rsidRDefault="00666D6D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6D" w:rsidRDefault="00666D6D">
      <w:pPr>
        <w:spacing w:after="0" w:line="240" w:lineRule="auto"/>
      </w:pPr>
      <w:r>
        <w:separator/>
      </w:r>
    </w:p>
  </w:footnote>
  <w:footnote w:type="continuationSeparator" w:id="0">
    <w:p w:rsidR="00666D6D" w:rsidRDefault="0066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6D" w:rsidRDefault="00666D6D">
    <w:pPr>
      <w:pStyle w:val="COLTOP"/>
      <w:rPr>
        <w:rFonts w:cs="Arial, sans-serif"/>
      </w:rPr>
    </w:pPr>
    <w:r>
      <w:rPr>
        <w:rFonts w:cs="Arial, sans-serif"/>
      </w:rPr>
      <w:t xml:space="preserve">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 </w:t>
    </w:r>
  </w:p>
  <w:p w:rsidR="00666D6D" w:rsidRDefault="00666D6D">
    <w:pPr>
      <w:pStyle w:val="COLTOP"/>
    </w:pPr>
    <w:r>
      <w:rPr>
        <w:rFonts w:cs="Arial, sans-serif"/>
        <w:i/>
        <w:iCs/>
      </w:rPr>
      <w:t>Приказ Ростехнадзора от 02.03.2021 N 81</w:t>
    </w:r>
  </w:p>
  <w:p w:rsidR="00666D6D" w:rsidRDefault="00666D6D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FD"/>
    <w:rsid w:val="0002453A"/>
    <w:rsid w:val="00666D6D"/>
    <w:rsid w:val="00AC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5156850" TargetMode="External"/><Relationship Id="rId13" Type="http://schemas.openxmlformats.org/officeDocument/2006/relationships/hyperlink" Target="kodeks://link/d?nd=44515685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kodeks://link/d?nd=445156849" TargetMode="External"/><Relationship Id="rId12" Type="http://schemas.openxmlformats.org/officeDocument/2006/relationships/hyperlink" Target="kodeks://link/d?nd=44515685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4451568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kodeks://link/d?nd=4451568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45156851" TargetMode="External"/><Relationship Id="rId14" Type="http://schemas.openxmlformats.org/officeDocument/2006/relationships/hyperlink" Target="kodeks://link/d?nd=44515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перечней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</dc:title>
  <dc:creator>Логинова</dc:creator>
  <cp:lastModifiedBy>admin</cp:lastModifiedBy>
  <cp:revision>2</cp:revision>
  <dcterms:created xsi:type="dcterms:W3CDTF">2022-11-02T05:14:00Z</dcterms:created>
  <dcterms:modified xsi:type="dcterms:W3CDTF">2022-11-02T05:14:00Z</dcterms:modified>
</cp:coreProperties>
</file>